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B3" w:rsidRDefault="00075E47"/>
    <w:p w:rsidR="00DA60D6" w:rsidRDefault="00DA60D6" w:rsidP="00DA60D6">
      <w:pPr>
        <w:rPr>
          <w:rFonts w:ascii="Calibri" w:hAnsi="Calibri" w:cs="Calibri"/>
          <w:b/>
        </w:rPr>
      </w:pPr>
      <w:r w:rsidRPr="00E20557">
        <w:rPr>
          <w:rFonts w:ascii="Calibri" w:hAnsi="Calibri" w:cs="Calibri"/>
          <w:b/>
        </w:rPr>
        <w:t>For Immediate Release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rsidR="00DA60D6" w:rsidRDefault="00DA60D6" w:rsidP="00DA60D6">
      <w:pPr>
        <w:rPr>
          <w:rFonts w:ascii="Calibri" w:hAnsi="Calibri" w:cs="Calibri"/>
          <w:b/>
        </w:rPr>
      </w:pPr>
    </w:p>
    <w:p w:rsidR="00DA60D6" w:rsidRDefault="002D7C12" w:rsidP="00DA60D6">
      <w:pPr>
        <w:rPr>
          <w:rFonts w:ascii="Calibri" w:hAnsi="Calibri" w:cs="Calibri"/>
          <w:b/>
        </w:rPr>
      </w:pPr>
      <w:r>
        <w:rPr>
          <w:rFonts w:ascii="Calibri" w:hAnsi="Calibri" w:cs="Calibri"/>
          <w:b/>
        </w:rPr>
        <w:t xml:space="preserve">New Durable, Reliable Hardy Lift Deck Floor Scales Are Designed For Industrial Weighing &amp; </w:t>
      </w:r>
      <w:proofErr w:type="spellStart"/>
      <w:r>
        <w:rPr>
          <w:rFonts w:ascii="Calibri" w:hAnsi="Calibri" w:cs="Calibri"/>
          <w:b/>
        </w:rPr>
        <w:t>Washdown</w:t>
      </w:r>
      <w:proofErr w:type="spellEnd"/>
      <w:r>
        <w:rPr>
          <w:rFonts w:ascii="Calibri" w:hAnsi="Calibri" w:cs="Calibri"/>
          <w:b/>
        </w:rPr>
        <w:t xml:space="preserve"> Applications</w:t>
      </w:r>
    </w:p>
    <w:p w:rsidR="00DA60D6" w:rsidRDefault="00DA60D6" w:rsidP="00DA60D6">
      <w:pPr>
        <w:rPr>
          <w:rFonts w:ascii="Calibri" w:hAnsi="Calibri" w:cs="Calibri"/>
          <w:b/>
        </w:rPr>
      </w:pPr>
    </w:p>
    <w:p w:rsidR="00DA60D6" w:rsidRDefault="00DA60D6" w:rsidP="00DA60D6">
      <w:pPr>
        <w:rPr>
          <w:rFonts w:ascii="Calibri" w:hAnsi="Calibri" w:cs="Calibri"/>
          <w:b/>
        </w:rPr>
      </w:pPr>
      <w:r>
        <w:rPr>
          <w:rFonts w:ascii="Calibri" w:hAnsi="Calibri" w:cs="Calibri"/>
          <w:b/>
        </w:rPr>
        <w:t>New Lift Deck Floor Scale Family offers Weightless Calibration and Built-in Diagnostics</w:t>
      </w:r>
    </w:p>
    <w:p w:rsidR="00DA60D6" w:rsidRDefault="00DA60D6" w:rsidP="00DA60D6">
      <w:pPr>
        <w:rPr>
          <w:rFonts w:ascii="Calibri" w:hAnsi="Calibri" w:cs="Calibri"/>
          <w:b/>
        </w:rPr>
      </w:pPr>
    </w:p>
    <w:p w:rsidR="00DA60D6" w:rsidRDefault="00DA60D6" w:rsidP="00DA60D6">
      <w:r w:rsidRPr="009F1FEF">
        <w:rPr>
          <w:rFonts w:ascii="Calibri" w:hAnsi="Calibri" w:cs="Calibri"/>
          <w:b/>
        </w:rPr>
        <w:t>SAN DIEGO, June 201</w:t>
      </w:r>
      <w:r>
        <w:rPr>
          <w:rFonts w:ascii="Calibri" w:hAnsi="Calibri" w:cs="Calibri"/>
          <w:b/>
        </w:rPr>
        <w:t>5</w:t>
      </w:r>
      <w:r>
        <w:rPr>
          <w:rFonts w:ascii="Calibri" w:hAnsi="Calibri" w:cs="Calibri"/>
        </w:rPr>
        <w:t xml:space="preserve"> </w:t>
      </w:r>
      <w:r w:rsidRPr="009F1FEF">
        <w:rPr>
          <w:rFonts w:ascii="Calibri" w:hAnsi="Calibri" w:cs="Calibri"/>
        </w:rPr>
        <w:t>---</w:t>
      </w:r>
      <w:r w:rsidRPr="009F1FEF">
        <w:t xml:space="preserve"> </w:t>
      </w:r>
      <w:r>
        <w:t>Hardy Process Solutions now has a new line of lift-deck wash down scales to meet the needs of the most demanding, clean applications.</w:t>
      </w:r>
      <w:r>
        <w:t xml:space="preserve">  </w:t>
      </w:r>
      <w:r>
        <w:t>These process weighing scales combine best-in-class durability with Hardy’s Process Toolbox features: weightless calibration (C2®) and operator diagnostics (INTEGRATED TECHNICIAN®). Hardy Lift Deck Floor Scales offer manufacturers multiple ways to reduce their maintenance costs and downtime.</w:t>
      </w:r>
    </w:p>
    <w:p w:rsidR="00DA60D6" w:rsidRDefault="00DA60D6" w:rsidP="00DA60D6"/>
    <w:p w:rsidR="00DA60D6" w:rsidRPr="00DA60D6" w:rsidRDefault="00DA60D6" w:rsidP="00DA60D6">
      <w:pPr>
        <w:rPr>
          <w:b/>
        </w:rPr>
      </w:pPr>
      <w:r w:rsidRPr="00DA60D6">
        <w:rPr>
          <w:b/>
        </w:rPr>
        <w:t>Designed For Any Environment</w:t>
      </w:r>
    </w:p>
    <w:p w:rsidR="00DA60D6" w:rsidRDefault="00DA60D6" w:rsidP="00DA60D6">
      <w:r>
        <w:t xml:space="preserve">Hardy Lift Deck Floor Scales are designed and built for harsh chemical and </w:t>
      </w:r>
      <w:proofErr w:type="spellStart"/>
      <w:r>
        <w:t>washdown</w:t>
      </w:r>
      <w:proofErr w:type="spellEnd"/>
      <w:r>
        <w:t xml:space="preserve"> industrial environments, yet are easy to use and install with the latest advancements in weighing technology. Just level the deck, attach the included twenty-foot cable, calibrate</w:t>
      </w:r>
      <w:bookmarkStart w:id="0" w:name="_GoBack"/>
      <w:bookmarkEnd w:id="0"/>
      <w:r>
        <w:t>, verify and begin weighing.</w:t>
      </w:r>
      <w:r>
        <w:t xml:space="preserve"> </w:t>
      </w:r>
    </w:p>
    <w:p w:rsidR="00DA60D6" w:rsidRDefault="00DA60D6" w:rsidP="00DA60D6"/>
    <w:p w:rsidR="00DA60D6" w:rsidRDefault="00DA60D6" w:rsidP="00DA60D6">
      <w:r>
        <w:t>Available in three sizes from 36 x 36 inch to</w:t>
      </w:r>
      <w:r>
        <w:t xml:space="preserve"> </w:t>
      </w:r>
      <w:r>
        <w:t>60 x 60 inch in 1,</w:t>
      </w:r>
      <w:r>
        <w:t xml:space="preserve">000, </w:t>
      </w:r>
      <w:r>
        <w:t xml:space="preserve"> 2,</w:t>
      </w:r>
      <w:r>
        <w:t>000</w:t>
      </w:r>
      <w:r>
        <w:t xml:space="preserve"> and 5</w:t>
      </w:r>
      <w:r>
        <w:t>,000</w:t>
      </w:r>
      <w:r>
        <w:t xml:space="preserve"> </w:t>
      </w:r>
      <w:r>
        <w:t xml:space="preserve">pound capacities, </w:t>
      </w:r>
      <w:r>
        <w:t>Hardy Lift Deck floor scales have two or four handles on the decks for easy lifting to facilitate installation and cleaning.</w:t>
      </w:r>
      <w:r>
        <w:t xml:space="preserve">  </w:t>
      </w:r>
    </w:p>
    <w:p w:rsidR="00DA60D6" w:rsidRDefault="00DA60D6" w:rsidP="00DA60D6"/>
    <w:p w:rsidR="00DA60D6" w:rsidRPr="00DA60D6" w:rsidRDefault="00DA60D6" w:rsidP="00DA60D6">
      <w:pPr>
        <w:rPr>
          <w:b/>
        </w:rPr>
      </w:pPr>
      <w:r w:rsidRPr="00DA60D6">
        <w:rPr>
          <w:b/>
        </w:rPr>
        <w:t xml:space="preserve">C2® </w:t>
      </w:r>
      <w:r w:rsidRPr="00DA60D6">
        <w:rPr>
          <w:b/>
        </w:rPr>
        <w:t>Electronic Calibration</w:t>
      </w:r>
    </w:p>
    <w:p w:rsidR="00DA60D6" w:rsidRDefault="00DA60D6" w:rsidP="00DA60D6">
      <w:r>
        <w:t>With a Hardy weight controller, C2® load sensors enable fast, accurate, electronic calibration without test weights at just a push of a button The easy-to-use C2® system reduces downtime for installation and repairs and eliminates test weight related safety risks.</w:t>
      </w:r>
    </w:p>
    <w:p w:rsidR="00DA60D6" w:rsidRDefault="00DA60D6" w:rsidP="00DA60D6"/>
    <w:p w:rsidR="00DA60D6" w:rsidRDefault="00DA60D6" w:rsidP="00DA60D6">
      <w:r>
        <w:t>INTEGRATED TECHNICIAN®</w:t>
      </w:r>
    </w:p>
    <w:p w:rsidR="00DA60D6" w:rsidRDefault="00DA60D6" w:rsidP="00DA60D6">
      <w:r>
        <w:t>Each scale has built-in INTEGRATED TECHNICIAN® (IT) circuitry. When coupled with a Hardy controller, the scale provides diagnostic and troubleshooting tools that read individual weights and voltages to aid you in isolating problems. Together, Hardy C2® and IT eliminate the need to open the junction box, reducing the risk of moisture ingress. The junction box remains sealed reducing the risk of contamination for heavy wash down applications.</w:t>
      </w:r>
    </w:p>
    <w:p w:rsidR="00DA60D6" w:rsidRDefault="00DA60D6" w:rsidP="00DA60D6"/>
    <w:p w:rsidR="00DA60D6" w:rsidRPr="00DA60D6" w:rsidRDefault="00DA60D6" w:rsidP="00DA60D6">
      <w:pPr>
        <w:rPr>
          <w:b/>
        </w:rPr>
      </w:pPr>
      <w:r w:rsidRPr="00DA60D6">
        <w:rPr>
          <w:b/>
        </w:rPr>
        <w:t>Hermetically Sealed Load Sensors</w:t>
      </w:r>
    </w:p>
    <w:p w:rsidR="00DA60D6" w:rsidRDefault="00DA60D6" w:rsidP="00DA60D6">
      <w:r>
        <w:t xml:space="preserve">The heart of any scale is the load sensors. All Hardy Lift Deck floor scales come standard with four matched Hardy ADVANTAGE® IP69K stainless steel, true hermetically-sealed sensors — sealed at both the gauging area and cable entry for long life. All are matched and calibrated for mV/V and mV/V/ohm. </w:t>
      </w:r>
    </w:p>
    <w:p w:rsidR="00DA60D6" w:rsidRDefault="00DA60D6" w:rsidP="00DA60D6"/>
    <w:p w:rsidR="00DA60D6" w:rsidRDefault="00DA60D6" w:rsidP="00DA60D6">
      <w:r>
        <w:lastRenderedPageBreak/>
        <w:t xml:space="preserve">This eliminates the need for corner adjustment and potentiometers in the junction box, allowing a sensor to be replaced without calibration. Hardy ADVANTAGE® sensors use a blind </w:t>
      </w:r>
      <w:proofErr w:type="gramStart"/>
      <w:r>
        <w:t>hole</w:t>
      </w:r>
      <w:proofErr w:type="gramEnd"/>
      <w:r>
        <w:t xml:space="preserve"> technique ensuring the load is applied at a precise location to provide an accurate reading, </w:t>
      </w:r>
      <w:proofErr w:type="spellStart"/>
      <w:r>
        <w:t>weighment</w:t>
      </w:r>
      <w:proofErr w:type="spellEnd"/>
      <w:r>
        <w:t xml:space="preserve"> after </w:t>
      </w:r>
      <w:proofErr w:type="spellStart"/>
      <w:r>
        <w:t>weighment</w:t>
      </w:r>
      <w:proofErr w:type="spellEnd"/>
      <w:r>
        <w:t>.</w:t>
      </w:r>
    </w:p>
    <w:p w:rsidR="00DA60D6" w:rsidRDefault="00DA60D6" w:rsidP="00DA60D6"/>
    <w:p w:rsidR="00DA60D6" w:rsidRDefault="00DA60D6" w:rsidP="00DA60D6">
      <w:r>
        <w:t>Rated for 250,000+ load cycles under normal loading conditions,* these lift deck floor scales are built to last. With a deck height of only 4.2 inches and 100% end loading, Hardy Lift Deck Floor Scales feature a hydraulic system that enables one person to easily lift the deck for cleaning. Durable rubber-based feet are height adjustable from below the platform for easy leveling.</w:t>
      </w:r>
    </w:p>
    <w:p w:rsidR="00DA60D6" w:rsidRDefault="00DA60D6" w:rsidP="00DA60D6"/>
    <w:p w:rsidR="00DA60D6" w:rsidRPr="001649A1" w:rsidRDefault="00DA60D6" w:rsidP="00DA60D6">
      <w:pPr>
        <w:rPr>
          <w:rFonts w:ascii="Calibri" w:hAnsi="Calibri" w:cs="Calibri"/>
          <w:b/>
        </w:rPr>
      </w:pPr>
      <w:r w:rsidRPr="001649A1">
        <w:rPr>
          <w:rFonts w:ascii="Calibri" w:hAnsi="Calibri" w:cs="Calibri"/>
          <w:b/>
        </w:rPr>
        <w:t>About Hardy Process Solutions</w:t>
      </w:r>
    </w:p>
    <w:p w:rsidR="00DA60D6" w:rsidRPr="00A83A92" w:rsidRDefault="00DA60D6" w:rsidP="00DA60D6">
      <w:pPr>
        <w:pStyle w:val="smalltext"/>
        <w:shd w:val="clear" w:color="auto" w:fill="FFFFFF"/>
        <w:spacing w:before="0" w:beforeAutospacing="0"/>
        <w:rPr>
          <w:rFonts w:ascii="Calibri" w:hAnsi="Calibri" w:cs="Calibri"/>
          <w:color w:val="000000"/>
          <w:sz w:val="24"/>
          <w:szCs w:val="24"/>
        </w:rPr>
      </w:pPr>
      <w:r w:rsidRPr="00A83A92">
        <w:rPr>
          <w:rFonts w:ascii="Calibri" w:hAnsi="Calibri" w:cs="Calibri"/>
          <w:color w:val="000000"/>
          <w:sz w:val="24"/>
          <w:szCs w:val="24"/>
        </w:rPr>
        <w:t xml:space="preserve">Hardy Process Solutions has established itself as </w:t>
      </w:r>
      <w:r>
        <w:rPr>
          <w:rFonts w:ascii="Calibri" w:hAnsi="Calibri" w:cs="Calibri"/>
          <w:color w:val="000000"/>
          <w:sz w:val="24"/>
          <w:szCs w:val="24"/>
        </w:rPr>
        <w:t>an</w:t>
      </w:r>
      <w:r w:rsidRPr="00A83A92">
        <w:rPr>
          <w:rFonts w:ascii="Calibri" w:hAnsi="Calibri" w:cs="Calibri"/>
          <w:color w:val="000000"/>
          <w:sz w:val="24"/>
          <w:szCs w:val="24"/>
        </w:rPr>
        <w:t xml:space="preserve"> industry leader in the weighing automation world by providing hig</w:t>
      </w:r>
      <w:r>
        <w:rPr>
          <w:rFonts w:ascii="Calibri" w:hAnsi="Calibri" w:cs="Calibri"/>
          <w:color w:val="000000"/>
          <w:sz w:val="24"/>
          <w:szCs w:val="24"/>
        </w:rPr>
        <w:t>h</w:t>
      </w:r>
      <w:r w:rsidRPr="00A83A92">
        <w:rPr>
          <w:rFonts w:ascii="Calibri" w:hAnsi="Calibri" w:cs="Calibri"/>
          <w:color w:val="000000"/>
          <w:sz w:val="24"/>
          <w:szCs w:val="24"/>
        </w:rPr>
        <w:t xml:space="preserve">ly accurate precision measurements, while seamlessly integrating process weight signals into </w:t>
      </w:r>
      <w:r>
        <w:rPr>
          <w:rFonts w:ascii="Calibri" w:hAnsi="Calibri" w:cs="Calibri"/>
          <w:color w:val="000000"/>
          <w:sz w:val="24"/>
          <w:szCs w:val="24"/>
        </w:rPr>
        <w:t>a Rockwell</w:t>
      </w:r>
      <w:r w:rsidRPr="00A83A92">
        <w:rPr>
          <w:rFonts w:ascii="Calibri" w:hAnsi="Calibri" w:cs="Calibri"/>
          <w:color w:val="000000"/>
          <w:sz w:val="24"/>
          <w:szCs w:val="24"/>
        </w:rPr>
        <w:t xml:space="preserve"> plant control system. In almost all industries, manufacturing operations require materials to be weighed at some point of the production process. Process instrumentation can help improve processes and achieve operational excellence in the four major areas of the supply chain: </w:t>
      </w:r>
    </w:p>
    <w:p w:rsidR="00DA60D6" w:rsidRPr="00A83A92" w:rsidRDefault="00DA60D6" w:rsidP="00DA60D6">
      <w:pPr>
        <w:pStyle w:val="smalltext"/>
        <w:shd w:val="clear" w:color="auto" w:fill="FFFFFF"/>
        <w:spacing w:before="0" w:beforeAutospacing="0" w:after="0" w:afterAutospacing="0"/>
        <w:ind w:left="720"/>
        <w:rPr>
          <w:rFonts w:ascii="Calibri" w:hAnsi="Calibri" w:cs="Calibri"/>
          <w:color w:val="000000"/>
          <w:sz w:val="24"/>
          <w:szCs w:val="24"/>
        </w:rPr>
      </w:pPr>
      <w:r w:rsidRPr="00A83A92">
        <w:rPr>
          <w:rFonts w:ascii="Calibri" w:hAnsi="Calibri" w:cs="Calibri"/>
          <w:color w:val="000000"/>
          <w:sz w:val="24"/>
          <w:szCs w:val="24"/>
        </w:rPr>
        <w:t>1.</w:t>
      </w:r>
      <w:r w:rsidRPr="00A83A92">
        <w:rPr>
          <w:rFonts w:ascii="Calibri" w:hAnsi="Calibri" w:cs="Calibri"/>
          <w:color w:val="000000"/>
          <w:sz w:val="24"/>
          <w:szCs w:val="24"/>
        </w:rPr>
        <w:tab/>
        <w:t>STOCK - accurate weight and level measurement/monitoring</w:t>
      </w:r>
    </w:p>
    <w:p w:rsidR="00DA60D6" w:rsidRPr="00A83A92" w:rsidRDefault="00DA60D6" w:rsidP="00DA60D6">
      <w:pPr>
        <w:pStyle w:val="smalltext"/>
        <w:shd w:val="clear" w:color="auto" w:fill="FFFFFF"/>
        <w:spacing w:before="0" w:beforeAutospacing="0" w:after="0" w:afterAutospacing="0"/>
        <w:ind w:left="720"/>
        <w:rPr>
          <w:rFonts w:ascii="Calibri" w:hAnsi="Calibri" w:cs="Calibri"/>
          <w:color w:val="000000"/>
          <w:sz w:val="24"/>
          <w:szCs w:val="24"/>
        </w:rPr>
      </w:pPr>
      <w:r w:rsidRPr="00A83A92">
        <w:rPr>
          <w:rFonts w:ascii="Calibri" w:hAnsi="Calibri" w:cs="Calibri"/>
          <w:color w:val="000000"/>
          <w:sz w:val="24"/>
          <w:szCs w:val="24"/>
        </w:rPr>
        <w:t>2.</w:t>
      </w:r>
      <w:r w:rsidRPr="00A83A92">
        <w:rPr>
          <w:rFonts w:ascii="Calibri" w:hAnsi="Calibri" w:cs="Calibri"/>
          <w:color w:val="000000"/>
          <w:sz w:val="24"/>
          <w:szCs w:val="24"/>
        </w:rPr>
        <w:tab/>
        <w:t xml:space="preserve">MAKE - adaptable weight &amp; rate material feed measurement/control </w:t>
      </w:r>
    </w:p>
    <w:p w:rsidR="00DA60D6" w:rsidRPr="00A83A92" w:rsidRDefault="00DA60D6" w:rsidP="00DA60D6">
      <w:pPr>
        <w:pStyle w:val="smalltext"/>
        <w:shd w:val="clear" w:color="auto" w:fill="FFFFFF"/>
        <w:spacing w:before="0" w:beforeAutospacing="0" w:after="0" w:afterAutospacing="0"/>
        <w:ind w:left="720"/>
        <w:rPr>
          <w:rFonts w:ascii="Calibri" w:hAnsi="Calibri" w:cs="Calibri"/>
          <w:color w:val="000000"/>
          <w:sz w:val="24"/>
          <w:szCs w:val="24"/>
        </w:rPr>
      </w:pPr>
      <w:r w:rsidRPr="00A83A92">
        <w:rPr>
          <w:rFonts w:ascii="Calibri" w:hAnsi="Calibri" w:cs="Calibri"/>
          <w:color w:val="000000"/>
          <w:sz w:val="24"/>
          <w:szCs w:val="24"/>
        </w:rPr>
        <w:t>3.</w:t>
      </w:r>
      <w:r w:rsidRPr="00A83A92">
        <w:rPr>
          <w:rFonts w:ascii="Calibri" w:hAnsi="Calibri" w:cs="Calibri"/>
          <w:color w:val="000000"/>
          <w:sz w:val="24"/>
          <w:szCs w:val="24"/>
        </w:rPr>
        <w:tab/>
        <w:t>PACK - for robust rate &amp; weight feed measurement/control</w:t>
      </w:r>
    </w:p>
    <w:p w:rsidR="00DA60D6" w:rsidRDefault="00DA60D6" w:rsidP="00DA60D6">
      <w:pPr>
        <w:pStyle w:val="smalltext"/>
        <w:shd w:val="clear" w:color="auto" w:fill="FFFFFF"/>
        <w:spacing w:before="0" w:beforeAutospacing="0" w:after="0" w:afterAutospacing="0"/>
        <w:ind w:left="720"/>
        <w:rPr>
          <w:rFonts w:ascii="Calibri" w:hAnsi="Calibri" w:cs="Calibri"/>
          <w:color w:val="000000"/>
          <w:sz w:val="24"/>
          <w:szCs w:val="24"/>
        </w:rPr>
      </w:pPr>
      <w:r w:rsidRPr="00A83A92">
        <w:rPr>
          <w:rFonts w:ascii="Calibri" w:hAnsi="Calibri" w:cs="Calibri"/>
          <w:color w:val="000000"/>
          <w:sz w:val="24"/>
          <w:szCs w:val="24"/>
        </w:rPr>
        <w:t>4.</w:t>
      </w:r>
      <w:r w:rsidRPr="00A83A92">
        <w:rPr>
          <w:rFonts w:ascii="Calibri" w:hAnsi="Calibri" w:cs="Calibri"/>
          <w:color w:val="000000"/>
          <w:sz w:val="24"/>
          <w:szCs w:val="24"/>
        </w:rPr>
        <w:tab/>
        <w:t>SHIP - off-the-shelf static and dynamic check weighing solutions</w:t>
      </w:r>
    </w:p>
    <w:p w:rsidR="00DA60D6" w:rsidRDefault="00DA60D6" w:rsidP="00DA60D6">
      <w:pPr>
        <w:pStyle w:val="smalltext"/>
        <w:shd w:val="clear" w:color="auto" w:fill="FFFFFF"/>
        <w:spacing w:before="0" w:beforeAutospacing="0" w:after="0" w:afterAutospacing="0"/>
        <w:ind w:left="720"/>
        <w:rPr>
          <w:rFonts w:ascii="Calibri" w:hAnsi="Calibri" w:cs="Calibri"/>
          <w:color w:val="000000"/>
          <w:sz w:val="24"/>
          <w:szCs w:val="24"/>
        </w:rPr>
      </w:pPr>
    </w:p>
    <w:p w:rsidR="00DA60D6" w:rsidRPr="00A83A92" w:rsidRDefault="00DA60D6" w:rsidP="00DA60D6">
      <w:pPr>
        <w:pStyle w:val="smalltext"/>
        <w:shd w:val="clear" w:color="auto" w:fill="FFFFFF"/>
        <w:spacing w:before="0" w:beforeAutospacing="0"/>
        <w:rPr>
          <w:rFonts w:ascii="Calibri" w:hAnsi="Calibri" w:cs="Calibri"/>
          <w:sz w:val="24"/>
          <w:szCs w:val="24"/>
        </w:rPr>
      </w:pPr>
      <w:r w:rsidRPr="00A83A92">
        <w:rPr>
          <w:rFonts w:ascii="Calibri" w:hAnsi="Calibri" w:cs="Calibri"/>
          <w:sz w:val="24"/>
          <w:szCs w:val="24"/>
        </w:rPr>
        <w:t xml:space="preserve">For further information, visit the Hardy Process Solutions website at </w:t>
      </w:r>
      <w:hyperlink r:id="rId7" w:history="1">
        <w:r w:rsidRPr="00A83A92">
          <w:rPr>
            <w:rStyle w:val="Hyperlink"/>
            <w:rFonts w:ascii="Calibri" w:hAnsi="Calibri" w:cs="Calibri"/>
            <w:sz w:val="24"/>
            <w:szCs w:val="24"/>
          </w:rPr>
          <w:t>www.hardysolutions.com</w:t>
        </w:r>
      </w:hyperlink>
      <w:r w:rsidRPr="00A83A92">
        <w:rPr>
          <w:rFonts w:ascii="Calibri" w:hAnsi="Calibri" w:cs="Calibri"/>
          <w:sz w:val="24"/>
          <w:szCs w:val="24"/>
        </w:rPr>
        <w:t xml:space="preserve"> or call Janice Kall at 858-255-6792 or email hardyinfo@hardysolutions.com.</w:t>
      </w:r>
    </w:p>
    <w:p w:rsidR="00DA60D6" w:rsidRDefault="00DA60D6" w:rsidP="00DA60D6"/>
    <w:sectPr w:rsidR="00DA60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47" w:rsidRDefault="00075E47" w:rsidP="00DA60D6">
      <w:pPr>
        <w:spacing w:line="240" w:lineRule="auto"/>
      </w:pPr>
      <w:r>
        <w:separator/>
      </w:r>
    </w:p>
  </w:endnote>
  <w:endnote w:type="continuationSeparator" w:id="0">
    <w:p w:rsidR="00075E47" w:rsidRDefault="00075E47" w:rsidP="00DA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47" w:rsidRDefault="00075E47" w:rsidP="00DA60D6">
      <w:pPr>
        <w:spacing w:line="240" w:lineRule="auto"/>
      </w:pPr>
      <w:r>
        <w:separator/>
      </w:r>
    </w:p>
  </w:footnote>
  <w:footnote w:type="continuationSeparator" w:id="0">
    <w:p w:rsidR="00075E47" w:rsidRDefault="00075E47" w:rsidP="00DA60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D6" w:rsidRDefault="00DA60D6" w:rsidP="00DA60D6">
    <w:pPr>
      <w:pStyle w:val="Header"/>
      <w:jc w:val="center"/>
    </w:pPr>
    <w:r>
      <w:rPr>
        <w:noProof/>
      </w:rPr>
      <w:drawing>
        <wp:inline distT="0" distB="0" distL="0" distR="0">
          <wp:extent cx="196423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yLogo_tag_300dpix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157" cy="8033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D6"/>
    <w:rsid w:val="00075E47"/>
    <w:rsid w:val="002D7C12"/>
    <w:rsid w:val="003E431E"/>
    <w:rsid w:val="004955AA"/>
    <w:rsid w:val="00BF52A9"/>
    <w:rsid w:val="00DA60D6"/>
    <w:rsid w:val="00F6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0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0D6"/>
    <w:pPr>
      <w:tabs>
        <w:tab w:val="center" w:pos="4680"/>
        <w:tab w:val="right" w:pos="9360"/>
      </w:tabs>
      <w:spacing w:line="240" w:lineRule="auto"/>
    </w:pPr>
  </w:style>
  <w:style w:type="character" w:customStyle="1" w:styleId="HeaderChar">
    <w:name w:val="Header Char"/>
    <w:basedOn w:val="DefaultParagraphFont"/>
    <w:link w:val="Header"/>
    <w:uiPriority w:val="99"/>
    <w:rsid w:val="00DA60D6"/>
  </w:style>
  <w:style w:type="paragraph" w:styleId="Footer">
    <w:name w:val="footer"/>
    <w:basedOn w:val="Normal"/>
    <w:link w:val="FooterChar"/>
    <w:uiPriority w:val="99"/>
    <w:unhideWhenUsed/>
    <w:rsid w:val="00DA60D6"/>
    <w:pPr>
      <w:tabs>
        <w:tab w:val="center" w:pos="4680"/>
        <w:tab w:val="right" w:pos="9360"/>
      </w:tabs>
      <w:spacing w:line="240" w:lineRule="auto"/>
    </w:pPr>
  </w:style>
  <w:style w:type="character" w:customStyle="1" w:styleId="FooterChar">
    <w:name w:val="Footer Char"/>
    <w:basedOn w:val="DefaultParagraphFont"/>
    <w:link w:val="Footer"/>
    <w:uiPriority w:val="99"/>
    <w:rsid w:val="00DA60D6"/>
  </w:style>
  <w:style w:type="character" w:styleId="Hyperlink">
    <w:name w:val="Hyperlink"/>
    <w:rsid w:val="00DA60D6"/>
    <w:rPr>
      <w:color w:val="0000FF"/>
      <w:u w:val="single"/>
    </w:rPr>
  </w:style>
  <w:style w:type="paragraph" w:customStyle="1" w:styleId="smalltext">
    <w:name w:val="smalltext"/>
    <w:basedOn w:val="Normal"/>
    <w:rsid w:val="00DA60D6"/>
    <w:pPr>
      <w:spacing w:before="100" w:beforeAutospacing="1" w:after="100" w:afterAutospacing="1" w:line="240" w:lineRule="auto"/>
    </w:pPr>
    <w:rPr>
      <w:rFonts w:ascii="Verdana" w:eastAsia="Times New Roman" w:hAnsi="Verdana" w:cs="Times New Roman"/>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0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0D6"/>
    <w:pPr>
      <w:tabs>
        <w:tab w:val="center" w:pos="4680"/>
        <w:tab w:val="right" w:pos="9360"/>
      </w:tabs>
      <w:spacing w:line="240" w:lineRule="auto"/>
    </w:pPr>
  </w:style>
  <w:style w:type="character" w:customStyle="1" w:styleId="HeaderChar">
    <w:name w:val="Header Char"/>
    <w:basedOn w:val="DefaultParagraphFont"/>
    <w:link w:val="Header"/>
    <w:uiPriority w:val="99"/>
    <w:rsid w:val="00DA60D6"/>
  </w:style>
  <w:style w:type="paragraph" w:styleId="Footer">
    <w:name w:val="footer"/>
    <w:basedOn w:val="Normal"/>
    <w:link w:val="FooterChar"/>
    <w:uiPriority w:val="99"/>
    <w:unhideWhenUsed/>
    <w:rsid w:val="00DA60D6"/>
    <w:pPr>
      <w:tabs>
        <w:tab w:val="center" w:pos="4680"/>
        <w:tab w:val="right" w:pos="9360"/>
      </w:tabs>
      <w:spacing w:line="240" w:lineRule="auto"/>
    </w:pPr>
  </w:style>
  <w:style w:type="character" w:customStyle="1" w:styleId="FooterChar">
    <w:name w:val="Footer Char"/>
    <w:basedOn w:val="DefaultParagraphFont"/>
    <w:link w:val="Footer"/>
    <w:uiPriority w:val="99"/>
    <w:rsid w:val="00DA60D6"/>
  </w:style>
  <w:style w:type="character" w:styleId="Hyperlink">
    <w:name w:val="Hyperlink"/>
    <w:rsid w:val="00DA60D6"/>
    <w:rPr>
      <w:color w:val="0000FF"/>
      <w:u w:val="single"/>
    </w:rPr>
  </w:style>
  <w:style w:type="paragraph" w:customStyle="1" w:styleId="smalltext">
    <w:name w:val="smalltext"/>
    <w:basedOn w:val="Normal"/>
    <w:rsid w:val="00DA60D6"/>
    <w:pPr>
      <w:spacing w:before="100" w:beforeAutospacing="1" w:after="100" w:afterAutospacing="1" w:line="240" w:lineRule="auto"/>
    </w:pPr>
    <w:rPr>
      <w:rFonts w:ascii="Verdana" w:eastAsia="Times New Roman" w:hAnsi="Verdana"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dysolution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Roper Industries</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 Janice</dc:creator>
  <cp:lastModifiedBy>Kall, Janice</cp:lastModifiedBy>
  <cp:revision>3</cp:revision>
  <dcterms:created xsi:type="dcterms:W3CDTF">2016-01-14T20:21:00Z</dcterms:created>
  <dcterms:modified xsi:type="dcterms:W3CDTF">2016-01-14T20:34:00Z</dcterms:modified>
</cp:coreProperties>
</file>